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right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7.0" w:type="dxa"/>
        <w:jc w:val="left"/>
        <w:tblInd w:w="-452.0" w:type="dxa"/>
        <w:tblLayout w:type="fixed"/>
        <w:tblLook w:val="0000"/>
      </w:tblPr>
      <w:tblGrid>
        <w:gridCol w:w="5222"/>
        <w:gridCol w:w="900"/>
        <w:gridCol w:w="1035"/>
        <w:gridCol w:w="1320"/>
        <w:gridCol w:w="1230"/>
        <w:gridCol w:w="1230"/>
        <w:tblGridChange w:id="0">
          <w:tblGrid>
            <w:gridCol w:w="5222"/>
            <w:gridCol w:w="900"/>
            <w:gridCol w:w="1035"/>
            <w:gridCol w:w="1320"/>
            <w:gridCol w:w="1230"/>
            <w:gridCol w:w="123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GRIGLIA DI VALUTAZIONE DEI TITOLI PER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ESPERTI PROGETTISTI INTERNI/ESTERNI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Requisiti di ammissione: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Come da art. 8 dell’avviso di selezione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 da inserire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Punteggio da inserire a a cura del DS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ISTRUZIONE NELLO SPECIFICO SETTORE IN CUI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A1. LAUREA ATTINENTE ALLA SELEZIONE COME DA REQUISITO DI AMMISSIONE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110 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e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100 –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A2. LAUREA ATTINENTE ALLA SELEZIONE 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A3. DIPLOMA ATTINENTE ALLA SELEZIONE 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MASTER UNIVERSITARIO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per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CERTIFICAZIONI NELLO SPECIFICO SETTORE IN CUI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B1a.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B1b. CERTIFICAZIONE CORSI DI FORMAZIONE DIDATTICA CON L’USO DELEL TECNOLOGIE  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 alternativa al punto B1a)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ESPERIENZE NELLO SPECIFICO SETTORE IN CUI SI CONCORRE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C1. ESPERIENZE PROFESSIONALI COERENTI CON IL RUOLO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(documentate attraverso esperienze lavorative professionali)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15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 punti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esper.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C2. INCARICO PER ANALOGA FUNZIONE IN PROGETTI 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DI INVESTIMENTO COMUNITARIO/NAZIONALE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(documentate attraverso esperienze lavorative professionali)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pt.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incarico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C3. ANZIANITÀ DI SERVIZIO NEL PROFILO DI APPARTENENZA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 punto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                                                              MAX   60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7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Bologna,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giugno 2023                       Firma_____________________________________________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26" w:top="1701" w:left="851" w:right="84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EB 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Balthazar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b="0" l="0" r="0" t="0"/>
          <wp:wrapSquare wrapText="bothSides" distB="0" distT="0" distL="114300" distR="114300"/>
          <wp:docPr id="4190305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634.0" w:type="dxa"/>
      <w:jc w:val="center"/>
      <w:tblBorders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2010"/>
      <w:gridCol w:w="7624"/>
      <w:tblGridChange w:id="0">
        <w:tblGrid>
          <w:gridCol w:w="2010"/>
          <w:gridCol w:w="7624"/>
        </w:tblGrid>
      </w:tblGridChange>
    </w:tblGrid>
    <w:tr>
      <w:trPr>
        <w:cantSplit w:val="0"/>
        <w:trHeight w:val="216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1">
          <w:pPr>
            <w:rPr>
              <w:rFonts w:ascii="EB Garamond" w:cs="EB Garamond" w:eastAsia="EB Garamond" w:hAnsi="EB Garamond"/>
            </w:rPr>
          </w:pPr>
          <w:r w:rsidDel="00000000" w:rsidR="00000000" w:rsidRPr="00000000">
            <w:rPr/>
            <w:pict>
              <v:shape id="_x0000_i1025" style="width:89.25pt;height:100.5pt;mso-width-percent:0;mso-height-percent:0;mso-width-percent:0;mso-height-percent:0" alt="" type="#_x0000_t75">
                <v:imagedata r:id="rId1" o:title=""/>
              </v:shape>
              <o:OLEObject DrawAspect="Content" r:id="rId2" ObjectID="_1748755571" ProgID="PBrush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2">
          <w:pPr>
            <w:tabs>
              <w:tab w:val="left" w:leader="none" w:pos="2124"/>
              <w:tab w:val="left" w:leader="none" w:pos="2652"/>
              <w:tab w:val="center" w:leader="none" w:pos="3315"/>
              <w:tab w:val="center" w:leader="none" w:pos="3866"/>
            </w:tabs>
            <w:ind w:firstLine="708"/>
            <w:rPr/>
          </w:pPr>
          <w:r w:rsidDel="00000000" w:rsidR="00000000" w:rsidRPr="00000000">
            <w:rPr>
              <w:rtl w:val="0"/>
            </w:rPr>
            <w:tab/>
            <w:tab/>
            <w:t xml:space="preserve">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b="0" l="0" r="0" t="0"/>
                <wp:wrapSquare wrapText="bothSides" distB="0" distT="0" distL="114300" distR="114300"/>
                <wp:docPr id="4190305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83">
          <w:pPr>
            <w:jc w:val="center"/>
            <w:rPr>
              <w:rFonts w:ascii="Balthazar" w:cs="Balthazar" w:eastAsia="Balthazar" w:hAnsi="Balthazar"/>
              <w:b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jc w:val="center"/>
            <w:rPr>
              <w:b w:val="1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jc w:val="center"/>
            <w:rPr>
              <w:b w:val="1"/>
              <w:sz w:val="32"/>
              <w:szCs w:val="32"/>
            </w:rPr>
          </w:pPr>
          <w:r w:rsidDel="00000000" w:rsidR="00000000" w:rsidRPr="00000000">
            <w:rPr>
              <w:b w:val="1"/>
              <w:sz w:val="32"/>
              <w:szCs w:val="32"/>
              <w:rtl w:val="0"/>
            </w:rPr>
            <w:t xml:space="preserve">LICEO SCIENTIFICO STATALE </w:t>
          </w:r>
          <w:r w:rsidDel="00000000" w:rsidR="00000000" w:rsidRPr="00000000">
            <w:rPr>
              <w:b w:val="1"/>
              <w:i w:val="1"/>
              <w:sz w:val="32"/>
              <w:szCs w:val="32"/>
              <w:rtl w:val="0"/>
            </w:rPr>
            <w:t xml:space="preserve">“E. FERMI”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Via Mazzini 172/2 – 40139 Bologna (BO)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7">
          <w:pPr>
            <w:spacing w:line="252.00000000000003" w:lineRule="auto"/>
            <w:ind w:left="12" w:right="10" w:firstLine="0"/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Telefono: 051-4298511 - Codice Fiscale: 80074870371 – C.U.U. UFEC0B</w:t>
          </w:r>
        </w:p>
        <w:p w:rsidR="00000000" w:rsidDel="00000000" w:rsidP="00000000" w:rsidRDefault="00000000" w:rsidRPr="00000000" w14:paraId="00000088">
          <w:pPr>
            <w:tabs>
              <w:tab w:val="center" w:leader="none" w:pos="3150"/>
            </w:tabs>
            <w:jc w:val="center"/>
            <w:rPr>
              <w:rFonts w:ascii="Balthazar" w:cs="Balthazar" w:eastAsia="Balthazar" w:hAnsi="Balthazar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spacing w:line="244" w:lineRule="auto"/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PEO: </w:t>
          </w:r>
          <w:hyperlink r:id="rId4">
            <w:r w:rsidDel="00000000" w:rsidR="00000000" w:rsidRPr="00000000">
              <w:rPr>
                <w:b w:val="1"/>
                <w:color w:val="0000ff"/>
                <w:sz w:val="22"/>
                <w:szCs w:val="22"/>
                <w:u w:val="single"/>
                <w:rtl w:val="0"/>
              </w:rPr>
              <w:t xml:space="preserve">bops02000d@istruzione.it</w:t>
            </w:r>
          </w:hyperlink>
          <w:r w:rsidDel="00000000" w:rsidR="00000000" w:rsidRPr="00000000">
            <w:rPr>
              <w:sz w:val="22"/>
              <w:szCs w:val="22"/>
              <w:rtl w:val="0"/>
            </w:rPr>
            <w:t xml:space="preserve">               PEC: </w:t>
          </w:r>
          <w:hyperlink r:id="rId5">
            <w:r w:rsidDel="00000000" w:rsidR="00000000" w:rsidRPr="00000000">
              <w:rPr>
                <w:b w:val="1"/>
                <w:color w:val="0000ff"/>
                <w:sz w:val="22"/>
                <w:szCs w:val="22"/>
                <w:u w:val="single"/>
                <w:rtl w:val="0"/>
              </w:rPr>
              <w:t xml:space="preserve">bops02000d@pec.istruzione.it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spacing w:line="244" w:lineRule="auto"/>
            <w:jc w:val="center"/>
            <w:rPr>
              <w:b w:val="1"/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  <w:rtl w:val="0"/>
            </w:rPr>
            <w:t xml:space="preserve">Web-Site: </w:t>
          </w:r>
          <w:hyperlink r:id="rId6">
            <w:r w:rsidDel="00000000" w:rsidR="00000000" w:rsidRPr="00000000">
              <w:rPr>
                <w:b w:val="1"/>
                <w:color w:val="0000ff"/>
                <w:sz w:val="22"/>
                <w:szCs w:val="22"/>
                <w:u w:val="single"/>
                <w:rtl w:val="0"/>
              </w:rPr>
              <w:t xml:space="preserve">www.liceofermibo.edu.it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jc w:val="center"/>
            <w:rPr>
              <w:rFonts w:ascii="Balthazar" w:cs="Balthazar" w:eastAsia="Balthazar" w:hAnsi="Balthazar"/>
              <w:color w:val="0000ff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1" w:customStyle="1">
    <w:name w:val="Normale1"/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EF6F0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 w:val="1"/>
    <w:rsid w:val="00EF6F0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 w:val="1"/>
    <w:qFormat w:val="1"/>
    <w:rsid w:val="00A33757"/>
    <w:pPr>
      <w:jc w:val="both"/>
    </w:pPr>
    <w:rPr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A33757"/>
    <w:rPr>
      <w:sz w:val="24"/>
    </w:rPr>
  </w:style>
  <w:style w:type="paragraph" w:styleId="Default" w:customStyle="1">
    <w:name w:val="Default"/>
    <w:rsid w:val="00A33757"/>
    <w:pPr>
      <w:autoSpaceDE w:val="0"/>
      <w:autoSpaceDN w:val="0"/>
      <w:adjustRightInd w:val="0"/>
    </w:pPr>
    <w:rPr>
      <w:rFonts w:ascii="Calibri" w:cs="Calibri" w:hAnsi="Calibri" w:eastAsiaTheme="minorHAns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0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1C16A4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 w:val="1"/>
    <w:rsid w:val="00136525"/>
    <w:pPr>
      <w:spacing w:after="200" w:line="276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 w:val="1"/>
    <w:rsid w:val="00136525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136525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4130A6"/>
    <w:pPr>
      <w:spacing w:after="100" w:afterAutospacing="1" w:before="100" w:beforeAutospacing="1"/>
    </w:pPr>
    <w:rPr>
      <w:sz w:val="24"/>
      <w:szCs w:val="24"/>
    </w:rPr>
  </w:style>
  <w:style w:type="character" w:styleId="apple-tab-span" w:customStyle="1">
    <w:name w:val="apple-tab-span"/>
    <w:basedOn w:val="Carpredefinitoparagrafo"/>
    <w:rsid w:val="004130A6"/>
  </w:style>
  <w:style w:type="table" w:styleId="a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D692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D692E"/>
    <w:rPr>
      <w:rFonts w:ascii="Segoe UI" w:cs="Segoe UI" w:hAnsi="Segoe UI"/>
      <w:sz w:val="18"/>
      <w:szCs w:val="18"/>
    </w:r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Numeropagina">
    <w:name w:val="page number"/>
    <w:basedOn w:val="Carpredefinitoparagrafo"/>
    <w:uiPriority w:val="99"/>
    <w:semiHidden w:val="1"/>
    <w:unhideWhenUsed w:val="1"/>
    <w:rsid w:val="004354CC"/>
  </w:style>
  <w:style w:type="numbering" w:styleId="Elencocorrente1" w:customStyle="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095128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09512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095128"/>
    <w:rPr>
      <w:b w:val="1"/>
      <w:bCs w:val="1"/>
    </w:r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Grigliatabella1" w:customStyle="1">
    <w:name w:val="Griglia tabella1"/>
    <w:basedOn w:val="Tabellanormale"/>
    <w:next w:val="Grigliatabella"/>
    <w:rsid w:val="000A0FF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EBGaramond-regular.ttf"/><Relationship Id="rId4" Type="http://schemas.openxmlformats.org/officeDocument/2006/relationships/font" Target="fonts/EBGaramond-bold.ttf"/><Relationship Id="rId5" Type="http://schemas.openxmlformats.org/officeDocument/2006/relationships/font" Target="fonts/EBGaramond-italic.ttf"/><Relationship Id="rId6" Type="http://schemas.openxmlformats.org/officeDocument/2006/relationships/font" Target="fonts/EBGaramond-boldItalic.ttf"/><Relationship Id="rId7" Type="http://schemas.openxmlformats.org/officeDocument/2006/relationships/font" Target="fonts/Balthazar-regular.ttf"/></Relationships>
</file>

<file path=word/_rels/footer3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Relationship Id="rId4" Type="http://schemas.openxmlformats.org/officeDocument/2006/relationships/hyperlink" Target="mailto:bops02000d@istruzione.it" TargetMode="External"/><Relationship Id="rId5" Type="http://schemas.openxmlformats.org/officeDocument/2006/relationships/hyperlink" Target="mailto:bops02000d@pec.istruzione.it" TargetMode="External"/><Relationship Id="rId6" Type="http://schemas.openxmlformats.org/officeDocument/2006/relationships/hyperlink" Target="http://www.liceofermib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SZ2/uhUFQp1/JXVSGGUW/pSTg==">CgMxLjAyCWguMWZvYjl0ZTgAciExVmRocVpXUWFkaG14U3FBTS04QWs3NE9RTUdNcDdYWUM=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2023-06-20T06:39:00Z</dcterms:created>
  <dc:creator>Giovanni Caini</dc:creator>
</cp:coreProperties>
</file>