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B" w:rsidRDefault="00845A5D" w:rsidP="00855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855AD9" w:rsidRDefault="00855AD9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Pr="00855AD9">
        <w:rPr>
          <w:rFonts w:ascii="Calibri" w:eastAsia="Calibri" w:hAnsi="Calibri" w:cs="Calibri"/>
          <w:b/>
          <w:sz w:val="24"/>
          <w:szCs w:val="24"/>
        </w:rPr>
        <w:t>DI VALUTAZIONE TITOLI</w:t>
      </w:r>
      <w:r>
        <w:rPr>
          <w:rFonts w:ascii="Calibri" w:eastAsia="Calibri" w:hAnsi="Calibri" w:cs="Calibri"/>
          <w:b/>
          <w:sz w:val="24"/>
          <w:szCs w:val="24"/>
        </w:rPr>
        <w:t>_COLLAUDATORE</w:t>
      </w:r>
    </w:p>
    <w:tbl>
      <w:tblPr>
        <w:tblStyle w:val="Grigliatabella"/>
        <w:tblpPr w:leftFromText="141" w:rightFromText="141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855AD9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855A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quadriennale vecchio ordinamento o specialistico nuovo ordinamento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6 per punteggio di laurea da 60 a 100 </w:t>
            </w:r>
            <w:r w:rsidRPr="00855AD9">
              <w:rPr>
                <w:rFonts w:ascii="Calibri" w:eastAsia="Calibri" w:hAnsi="Calibri" w:cs="Calibri"/>
                <w:sz w:val="18"/>
                <w:szCs w:val="18"/>
              </w:rPr>
              <w:t>(ulteriori 0,5 per la lode)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triennale nuovo ordinamento (in assenza di laurea specialistica)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4 per punteggio di laurea da 60 a </w:t>
            </w:r>
            <w:r w:rsidRPr="00855AD9">
              <w:rPr>
                <w:rFonts w:asciiTheme="majorHAnsi" w:eastAsia="Calibri" w:hAnsiTheme="majorHAnsi" w:cstheme="majorHAnsi"/>
              </w:rPr>
              <w:t>100</w:t>
            </w:r>
            <w:r w:rsidRPr="00855AD9">
              <w:rPr>
                <w:rFonts w:asciiTheme="majorHAnsi" w:hAnsiTheme="majorHAnsi" w:cstheme="majorHAnsi"/>
              </w:rPr>
              <w:t xml:space="preserve"> (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ulteriori 0,5 per la lode)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Diploma di maturità (in assenza di laurea)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855AD9">
        <w:tc>
          <w:tcPr>
            <w:tcW w:w="513" w:type="dxa"/>
            <w:vAlign w:val="center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non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3 per incarico</w:t>
            </w:r>
          </w:p>
        </w:tc>
        <w:tc>
          <w:tcPr>
            <w:tcW w:w="1365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855AD9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855AD9" w:rsidRDefault="00855AD9" w:rsidP="00855AD9">
      <w:pPr>
        <w:spacing w:before="60" w:after="60"/>
        <w:rPr>
          <w:rFonts w:ascii="Calibri" w:eastAsia="Calibri" w:hAnsi="Calibri" w:cs="Calibri"/>
          <w:b/>
          <w:sz w:val="24"/>
          <w:szCs w:val="24"/>
        </w:rPr>
      </w:pPr>
    </w:p>
    <w:p w:rsidR="009D6196" w:rsidRDefault="009D6196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D6196" w:rsidRPr="009D6196" w:rsidRDefault="00855AD9" w:rsidP="009D6196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855AD9">
        <w:rPr>
          <w:rFonts w:ascii="Calibri" w:eastAsia="Calibri" w:hAnsi="Calibri" w:cs="Calibri"/>
          <w:b/>
          <w:sz w:val="24"/>
          <w:szCs w:val="24"/>
        </w:rPr>
        <w:t xml:space="preserve"> DI VALUTAZIONE TITOLI</w:t>
      </w:r>
      <w:r>
        <w:rPr>
          <w:rFonts w:ascii="Calibri" w:eastAsia="Calibri" w:hAnsi="Calibri" w:cs="Calibri"/>
          <w:b/>
          <w:sz w:val="24"/>
          <w:szCs w:val="24"/>
        </w:rPr>
        <w:t>_ASSISTENTE AGLI ALLESTIMENTI</w:t>
      </w:r>
      <w:bookmarkStart w:id="0" w:name="_GoBack"/>
      <w:bookmarkEnd w:id="0"/>
    </w:p>
    <w:tbl>
      <w:tblPr>
        <w:tblStyle w:val="Grigliatabella"/>
        <w:tblpPr w:leftFromText="141" w:rightFromText="141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EA0EC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EA0EC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quadriennale vecchio ordinamento o specialistico nuovo ordinamento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6 per punteggio di laurea da 60 a 100 </w:t>
            </w:r>
            <w:r w:rsidRPr="00855AD9">
              <w:rPr>
                <w:rFonts w:ascii="Calibri" w:eastAsia="Calibri" w:hAnsi="Calibri" w:cs="Calibri"/>
                <w:sz w:val="18"/>
                <w:szCs w:val="18"/>
              </w:rPr>
              <w:t>(ulteriori 0,5 per la lode)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Laurea triennale nuovo ordinamento (in assenza di laurea specialistica)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 xml:space="preserve">Punti 4 per punteggio di laurea da 60 a </w:t>
            </w:r>
            <w:r w:rsidRPr="00855AD9">
              <w:rPr>
                <w:rFonts w:asciiTheme="majorHAnsi" w:eastAsia="Calibri" w:hAnsiTheme="majorHAnsi" w:cstheme="majorHAnsi"/>
              </w:rPr>
              <w:t>100</w:t>
            </w:r>
            <w:r w:rsidRPr="00855AD9">
              <w:rPr>
                <w:rFonts w:asciiTheme="majorHAnsi" w:hAnsiTheme="majorHAnsi" w:cstheme="majorHAnsi"/>
              </w:rPr>
              <w:t xml:space="preserve"> (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ulteriori 0,5 per la lode)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Diploma di maturità (in assenza di laurea)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EA0EC6">
        <w:tc>
          <w:tcPr>
            <w:tcW w:w="513" w:type="dxa"/>
            <w:vAlign w:val="center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precedenti di collaudatore in ambito non PON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3 per incarico</w:t>
            </w:r>
          </w:p>
        </w:tc>
        <w:tc>
          <w:tcPr>
            <w:tcW w:w="1365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EA0EC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Y="10081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855AD9" w:rsidTr="009D6196">
        <w:tc>
          <w:tcPr>
            <w:tcW w:w="513" w:type="dxa"/>
            <w:vAlign w:val="center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855AD9" w:rsidRDefault="00855AD9" w:rsidP="009D6196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55AD9" w:rsidRDefault="00855AD9" w:rsidP="009D619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55AD9" w:rsidTr="009D6196">
        <w:tc>
          <w:tcPr>
            <w:tcW w:w="513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AD9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9D6196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già ricoperti nella scuola per la stessa tipologia di mansioni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55AD9" w:rsidTr="009D6196">
        <w:tc>
          <w:tcPr>
            <w:tcW w:w="513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855AD9">
              <w:rPr>
                <w:rFonts w:asciiTheme="majorHAnsi" w:eastAsia="Calibri" w:hAnsiTheme="majorHAnsi" w:cstheme="majorHAnsi"/>
                <w:color w:val="000000"/>
              </w:rPr>
              <w:t>2</w:t>
            </w:r>
          </w:p>
        </w:tc>
        <w:tc>
          <w:tcPr>
            <w:tcW w:w="3735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>Anzianità nel profilo di appartenenza</w:t>
            </w:r>
          </w:p>
        </w:tc>
        <w:tc>
          <w:tcPr>
            <w:tcW w:w="2009" w:type="dxa"/>
            <w:vAlign w:val="center"/>
          </w:tcPr>
          <w:p w:rsidR="00855AD9" w:rsidRPr="00855AD9" w:rsidRDefault="00855AD9" w:rsidP="009D6196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 xml:space="preserve">Punti 3 per ogni anno, 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ovvero 0,25 punti per ogni mese (o 16 giorni) di servizio svolto per TD</w:t>
            </w:r>
          </w:p>
        </w:tc>
        <w:tc>
          <w:tcPr>
            <w:tcW w:w="1365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55AD9" w:rsidRDefault="00855AD9" w:rsidP="009D6196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855AD9" w:rsidRDefault="00855AD9" w:rsidP="00855AD9">
      <w:pPr>
        <w:spacing w:before="60" w:after="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D6196" w:rsidRDefault="009D6196" w:rsidP="009D6196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45A5D" w:rsidRDefault="00845A5D" w:rsidP="009D619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 2023                       </w:t>
      </w:r>
    </w:p>
    <w:p w:rsidR="00E35CDB" w:rsidRDefault="00845A5D" w:rsidP="00845A5D">
      <w:pPr>
        <w:spacing w:after="20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Firma__________________________________________</w:t>
      </w:r>
    </w:p>
    <w:sectPr w:rsidR="00E3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B4" w:rsidRDefault="00845A5D">
      <w:r>
        <w:separator/>
      </w:r>
    </w:p>
  </w:endnote>
  <w:endnote w:type="continuationSeparator" w:id="0">
    <w:p w:rsidR="006529B4" w:rsidRDefault="008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B4" w:rsidRDefault="00845A5D">
      <w:r>
        <w:separator/>
      </w:r>
    </w:p>
  </w:footnote>
  <w:footnote w:type="continuationSeparator" w:id="0">
    <w:p w:rsidR="006529B4" w:rsidRDefault="008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35CDB">
      <w:trPr>
        <w:trHeight w:val="2160"/>
        <w:jc w:val="center"/>
      </w:trPr>
      <w:tc>
        <w:tcPr>
          <w:tcW w:w="2010" w:type="dxa"/>
          <w:vAlign w:val="center"/>
        </w:tcPr>
        <w:p w:rsidR="00E35CDB" w:rsidRDefault="00845A5D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419935" r:id="rId2"/>
            </w:object>
          </w:r>
        </w:p>
      </w:tc>
      <w:tc>
        <w:tcPr>
          <w:tcW w:w="7624" w:type="dxa"/>
        </w:tcPr>
        <w:p w:rsidR="00E35CDB" w:rsidRDefault="00845A5D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35CDB" w:rsidRDefault="00E35CD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E35CDB" w:rsidRDefault="00E35CDB">
          <w:pPr>
            <w:jc w:val="center"/>
            <w:rPr>
              <w:b/>
              <w:sz w:val="6"/>
              <w:szCs w:val="6"/>
            </w:rPr>
          </w:pPr>
        </w:p>
        <w:p w:rsidR="00E35CDB" w:rsidRDefault="00845A5D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E35CDB" w:rsidRDefault="00845A5D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E35CDB" w:rsidRDefault="00845A5D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E35CDB" w:rsidRDefault="00E35CD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E35CDB" w:rsidRDefault="00E35CD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C7B"/>
    <w:multiLevelType w:val="hybridMultilevel"/>
    <w:tmpl w:val="F886F686"/>
    <w:lvl w:ilvl="0" w:tplc="3D787D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DB"/>
    <w:rsid w:val="006529B4"/>
    <w:rsid w:val="00845A5D"/>
    <w:rsid w:val="00855AD9"/>
    <w:rsid w:val="009D6196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6467458"/>
  <w15:docId w15:val="{03556169-6ABB-4CFA-B1A7-6FEFDAB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Caini</dc:creator>
  <cp:lastModifiedBy>Fulvio Buonomo</cp:lastModifiedBy>
  <cp:revision>3</cp:revision>
  <dcterms:created xsi:type="dcterms:W3CDTF">2023-09-04T14:49:00Z</dcterms:created>
  <dcterms:modified xsi:type="dcterms:W3CDTF">2023-09-05T09:52:00Z</dcterms:modified>
</cp:coreProperties>
</file>